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8" w:rsidRDefault="00246AA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661613" wp14:editId="4C69B10A">
            <wp:simplePos x="0" y="0"/>
            <wp:positionH relativeFrom="column">
              <wp:posOffset>-148590</wp:posOffset>
            </wp:positionH>
            <wp:positionV relativeFrom="paragraph">
              <wp:posOffset>-102235</wp:posOffset>
            </wp:positionV>
            <wp:extent cx="6296025" cy="8839200"/>
            <wp:effectExtent l="0" t="0" r="9525" b="0"/>
            <wp:wrapThrough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hrough>
            <wp:docPr id="1" name="Рисунок 1" descr="D:\User_files\Desktop\скан приказа стань замет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_files\Desktop\скан приказа стань заметне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256C4" w:rsidRPr="00AB6825" w:rsidRDefault="007256C4" w:rsidP="007256C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</w:p>
    <w:p w:rsidR="007256C4" w:rsidRPr="00AB6825" w:rsidRDefault="007256C4" w:rsidP="007256C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z w:val="24"/>
          <w:szCs w:val="24"/>
        </w:rPr>
        <w:t>о проведении интерактивного конкурса «Стань заметнее!»</w:t>
      </w:r>
    </w:p>
    <w:p w:rsidR="007256C4" w:rsidRPr="00AB6825" w:rsidRDefault="007256C4" w:rsidP="007256C4">
      <w:pPr>
        <w:shd w:val="clear" w:color="auto" w:fill="FFFFFF"/>
        <w:spacing w:before="552" w:line="250" w:lineRule="exact"/>
        <w:ind w:left="101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Отделение  ГИБДД «Шумихинский»  МВД России по Курганской области и МКУ </w:t>
      </w:r>
      <w:proofErr w:type="gramStart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proofErr w:type="gramEnd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proofErr w:type="gramStart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Центр</w:t>
      </w:r>
      <w:proofErr w:type="gramEnd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развития творчества»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объявляют интерактивный конкурс «Стань заметнее».</w:t>
      </w:r>
    </w:p>
    <w:p w:rsidR="007256C4" w:rsidRPr="00AB6825" w:rsidRDefault="007256C4" w:rsidP="007256C4">
      <w:pPr>
        <w:shd w:val="clear" w:color="auto" w:fill="FFFFFF"/>
        <w:spacing w:before="48" w:line="245" w:lineRule="exact"/>
        <w:ind w:left="86"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Этот Конкурс для детей, а также их родителей, которые любят детей и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заботятся об их безопасности.</w:t>
      </w:r>
    </w:p>
    <w:p w:rsidR="007256C4" w:rsidRPr="00AB6825" w:rsidRDefault="007256C4" w:rsidP="007256C4">
      <w:pPr>
        <w:shd w:val="clear" w:color="auto" w:fill="FFFFFF"/>
        <w:spacing w:before="34" w:line="259" w:lineRule="exact"/>
        <w:ind w:left="72" w:right="1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Целью Конкурса является привлечение внимания общественности к детской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дорожной безопасности и пропаганде применения световозвращающих элементов (СВ-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элементов) на одежде и аксессуарах.</w:t>
      </w:r>
    </w:p>
    <w:p w:rsidR="007256C4" w:rsidRPr="00AB6825" w:rsidRDefault="007256C4" w:rsidP="007256C4">
      <w:pPr>
        <w:shd w:val="clear" w:color="auto" w:fill="FFFFFF"/>
        <w:spacing w:before="19" w:line="274" w:lineRule="exact"/>
        <w:ind w:left="82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Оценивается практическое применение в целях безопасности ребенка (детей) в темное время суток, понимание вопроса безопасности пешеходов самим участником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конкурса, оригинальность и практичность СВ-элементов, их правильный выбор по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цветовой гамме и правильному ношению, изготовление СВ-элементов своими руками.</w:t>
      </w:r>
    </w:p>
    <w:p w:rsidR="007256C4" w:rsidRPr="00AB6825" w:rsidRDefault="007256C4" w:rsidP="007256C4">
      <w:pPr>
        <w:shd w:val="clear" w:color="auto" w:fill="FFFFFF"/>
        <w:spacing w:before="230"/>
        <w:ind w:left="778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Конкурсные работы делятся на две номинации:</w:t>
      </w:r>
    </w:p>
    <w:p w:rsidR="007256C4" w:rsidRPr="00AB6825" w:rsidRDefault="007256C4" w:rsidP="007256C4">
      <w:pPr>
        <w:numPr>
          <w:ilvl w:val="0"/>
          <w:numId w:val="1"/>
        </w:numPr>
        <w:shd w:val="clear" w:color="auto" w:fill="FFFFFF"/>
        <w:tabs>
          <w:tab w:val="left" w:pos="1046"/>
        </w:tabs>
        <w:ind w:left="763"/>
        <w:rPr>
          <w:rFonts w:ascii="Times New Roman" w:hAnsi="Times New Roman" w:cs="Times New Roman"/>
          <w:spacing w:val="-28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Видеоклип о практике применения СВ-элементов,</w:t>
      </w:r>
    </w:p>
    <w:p w:rsidR="007256C4" w:rsidRPr="00AB6825" w:rsidRDefault="007256C4" w:rsidP="007256C4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5"/>
        <w:ind w:left="763"/>
        <w:rPr>
          <w:rFonts w:ascii="Times New Roman" w:hAnsi="Times New Roman" w:cs="Times New Roman"/>
          <w:spacing w:val="-17"/>
          <w:sz w:val="24"/>
          <w:szCs w:val="24"/>
        </w:rPr>
      </w:pPr>
      <w:r w:rsidRPr="00AB6825">
        <w:rPr>
          <w:rFonts w:ascii="Times New Roman" w:hAnsi="Times New Roman" w:cs="Times New Roman"/>
          <w:spacing w:val="-1"/>
          <w:sz w:val="24"/>
          <w:szCs w:val="24"/>
          <w:lang w:val="en-US"/>
        </w:rPr>
        <w:t>MEM</w:t>
      </w:r>
      <w:r w:rsidRPr="00AB68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о необходимости использования световозвращающих элементов.</w:t>
      </w:r>
    </w:p>
    <w:p w:rsidR="007256C4" w:rsidRPr="00AB6825" w:rsidRDefault="007256C4" w:rsidP="007256C4">
      <w:pPr>
        <w:shd w:val="clear" w:color="auto" w:fill="FFFFFF"/>
        <w:spacing w:before="235"/>
        <w:ind w:left="763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Условия Конкурса:</w:t>
      </w:r>
    </w:p>
    <w:p w:rsidR="007256C4" w:rsidRPr="00AB6825" w:rsidRDefault="007256C4" w:rsidP="007256C4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48" w:line="269" w:lineRule="exact"/>
        <w:ind w:left="38" w:right="3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номинация №1 - видеоклип о том, как и зачем мы носим световозвращающие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элементы, призывающие других людей к использованию этого необходимого аксессуара. В содержании видеоклипа должна прослеживаться важность соблюдения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ПДД, разъяснения, как нужно вести себя на дороге пешеходам в темное время суток, механизм работы световозвращающих элементов. На конкурс принимаются клипы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продолжительностью до 50 секунд в формате </w:t>
      </w:r>
      <w:r w:rsidRPr="00AB6825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AB6825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6C4" w:rsidRPr="00AB6825" w:rsidRDefault="007256C4" w:rsidP="007256C4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302" w:line="274" w:lineRule="exact"/>
        <w:ind w:left="38" w:right="4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номинация №2 - </w:t>
      </w:r>
      <w:r w:rsidRPr="00AB6825">
        <w:rPr>
          <w:rFonts w:ascii="Times New Roman" w:eastAsia="Times New Roman" w:hAnsi="Times New Roman" w:cs="Times New Roman"/>
          <w:sz w:val="24"/>
          <w:szCs w:val="24"/>
          <w:lang w:val="en-US"/>
        </w:rPr>
        <w:t>MEM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о значимости </w:t>
      </w:r>
      <w:proofErr w:type="spellStart"/>
      <w:r w:rsidRPr="00AB6825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элементов </w:t>
      </w:r>
      <w:proofErr w:type="spellStart"/>
      <w:r w:rsidRPr="00AB6825">
        <w:rPr>
          <w:rFonts w:ascii="Times New Roman" w:eastAsia="Times New Roman" w:hAnsi="Times New Roman" w:cs="Times New Roman"/>
          <w:sz w:val="24"/>
          <w:szCs w:val="24"/>
        </w:rPr>
        <w:t>Мем</w:t>
      </w:r>
      <w:proofErr w:type="spellEnd"/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в конкурсе понимается, как изображение, создаваемое электронными средствами коммуникации, содержащее в основе применение СВ-элементов на одежде или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аксессуарах детей, сопровождаемое фразой (возможно использование юмора, иронии).</w:t>
      </w:r>
    </w:p>
    <w:p w:rsidR="007256C4" w:rsidRPr="00AB6825" w:rsidRDefault="007256C4" w:rsidP="007256C4">
      <w:pPr>
        <w:shd w:val="clear" w:color="auto" w:fill="FFFFFF"/>
        <w:spacing w:before="206" w:line="259" w:lineRule="exact"/>
        <w:ind w:left="29" w:right="6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знакомства с автором и подтверждения, что он носит световозвращающие </w:t>
      </w: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элементы на своей одежде в повседневной жизни необходимо к заявке приложить фото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автора работы, выполненное в темное время суток, со </w:t>
      </w:r>
      <w:proofErr w:type="spellStart"/>
      <w:r w:rsidRPr="00AB6825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элементами. Семейные работы приветствуются.</w:t>
      </w:r>
    </w:p>
    <w:p w:rsidR="007256C4" w:rsidRPr="00AB6825" w:rsidRDefault="007256C4" w:rsidP="007256C4">
      <w:pPr>
        <w:shd w:val="clear" w:color="auto" w:fill="FFFFFF"/>
        <w:spacing w:before="254" w:line="274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материалы направлять на электронный адрес МКУ </w:t>
      </w:r>
      <w:proofErr w:type="gramStart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proofErr w:type="gramEnd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proofErr w:type="gramStart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Центр</w:t>
      </w:r>
      <w:proofErr w:type="gramEnd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развития творчества» </w:t>
      </w:r>
      <w:hyperlink r:id="rId7" w:history="1">
        <w:r w:rsidRPr="00AB6825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crtdiy</w:t>
        </w:r>
        <w:r w:rsidRPr="00AB6825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1324@</w:t>
        </w:r>
        <w:r w:rsidRPr="00AB6825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mail</w:t>
        </w:r>
        <w:r w:rsidRPr="00AB6825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AB6825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с пометкой «Стань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заметнее</w:t>
      </w:r>
      <w:proofErr w:type="gramStart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>!»</w:t>
      </w:r>
      <w:proofErr w:type="gramEnd"/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указанием фамилии и имени ребенка, адреса проживания, контактного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телефона и имени отчества законного представителя, либо ФИО педагога, его должность, контактный телефон и полное название образовательной организации. К</w:t>
      </w:r>
      <w:r w:rsidRPr="00AB6825">
        <w:rPr>
          <w:rFonts w:ascii="Times New Roman" w:hAnsi="Times New Roman" w:cs="Times New Roman"/>
          <w:sz w:val="24"/>
          <w:szCs w:val="24"/>
        </w:rPr>
        <w:t xml:space="preserve"> м</w:t>
      </w: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атериалам так </w:t>
      </w:r>
      <w:r w:rsidRPr="00AB68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же </w:t>
      </w: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прилагается согласие на обработку персональных данных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(Приложение №1).</w:t>
      </w:r>
    </w:p>
    <w:p w:rsidR="007256C4" w:rsidRPr="00AB6825" w:rsidRDefault="007256C4" w:rsidP="007256C4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hAnsi="Times New Roman" w:cs="Times New Roman"/>
          <w:sz w:val="24"/>
          <w:szCs w:val="24"/>
        </w:rPr>
        <w:t xml:space="preserve">-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Все работы участников после просмотра специалистов будут выкладываться в социальную сеть </w:t>
      </w:r>
      <w:proofErr w:type="spellStart"/>
      <w:r w:rsidRPr="00AB682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официальной странице МКУ ДО «Центр развития творчества».</w:t>
      </w:r>
    </w:p>
    <w:p w:rsidR="007256C4" w:rsidRPr="00AB6825" w:rsidRDefault="007256C4" w:rsidP="007256C4">
      <w:pPr>
        <w:shd w:val="clear" w:color="auto" w:fill="FFFFFF"/>
        <w:spacing w:before="266"/>
        <w:ind w:left="698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>Сроки проведения:</w:t>
      </w:r>
    </w:p>
    <w:p w:rsidR="007256C4" w:rsidRPr="00AB6825" w:rsidRDefault="007256C4" w:rsidP="007256C4">
      <w:pPr>
        <w:shd w:val="clear" w:color="auto" w:fill="FFFFFF"/>
        <w:spacing w:before="274" w:line="274" w:lineRule="exact"/>
        <w:ind w:left="7" w:firstLine="698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Время приема конкурсных работ с 1 февраля по 28 февраля 2020 года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AB6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  финал   выйдут   10   лучших   работ,   которые   определят   организаторы   в   каждой номинации.    Для    определения    победителей    будет    объявлено    голосование    на </w:t>
      </w:r>
      <w:r w:rsidRPr="00AB6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официальной  странице  МКУ </w:t>
      </w:r>
      <w:proofErr w:type="gramStart"/>
      <w:r w:rsidRPr="00AB6825">
        <w:rPr>
          <w:rFonts w:ascii="Times New Roman" w:eastAsia="Times New Roman" w:hAnsi="Times New Roman" w:cs="Times New Roman"/>
          <w:spacing w:val="-3"/>
          <w:sz w:val="24"/>
          <w:szCs w:val="24"/>
        </w:rPr>
        <w:t>ДО</w:t>
      </w:r>
      <w:proofErr w:type="gramEnd"/>
      <w:r w:rsidRPr="00AB6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AB6825">
        <w:rPr>
          <w:rFonts w:ascii="Times New Roman" w:eastAsia="Times New Roman" w:hAnsi="Times New Roman" w:cs="Times New Roman"/>
          <w:spacing w:val="-3"/>
          <w:sz w:val="24"/>
          <w:szCs w:val="24"/>
        </w:rPr>
        <w:t>Центр</w:t>
      </w:r>
      <w:proofErr w:type="gramEnd"/>
      <w:r w:rsidRPr="00AB6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развития творчества»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AB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528139806</w:t>
        </w:r>
      </w:hyperlink>
      <w:r w:rsidRPr="00AB6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256C4" w:rsidRPr="00AB6825" w:rsidRDefault="007256C4" w:rsidP="007256C4">
      <w:pPr>
        <w:shd w:val="clear" w:color="auto" w:fill="FFFFFF"/>
        <w:spacing w:line="274" w:lineRule="exact"/>
        <w:ind w:lef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Интерактивное голосование по каждой номинации пройдет с 1 по 6 марта </w:t>
      </w:r>
      <w:r w:rsidRPr="00CA0D5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включительно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(Время проведения интерактивного голосования может быть изменено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организаторами).</w:t>
      </w:r>
    </w:p>
    <w:p w:rsidR="007256C4" w:rsidRPr="00AB6825" w:rsidRDefault="007256C4" w:rsidP="007256C4">
      <w:pPr>
        <w:shd w:val="clear" w:color="auto" w:fill="FFFFFF"/>
        <w:spacing w:line="281" w:lineRule="exact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заявки нумеруются в соответствии с очередностью поступления,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авторы </w:t>
      </w:r>
      <w:r w:rsidRPr="00AB682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работ за номерами с 1 по 20 гарантировано получают сертификаты участника конкурса. Финалисты получают дипломы. Награждение победителей состоится с учетом </w:t>
      </w:r>
      <w:r w:rsidRPr="00AB6825">
        <w:rPr>
          <w:rFonts w:ascii="Times New Roman" w:eastAsia="Times New Roman" w:hAnsi="Times New Roman" w:cs="Times New Roman"/>
          <w:sz w:val="24"/>
          <w:szCs w:val="24"/>
        </w:rPr>
        <w:t>эпидемиологической обстановки.</w:t>
      </w:r>
    </w:p>
    <w:p w:rsidR="007256C4" w:rsidRPr="00AB6825" w:rsidRDefault="007256C4" w:rsidP="007256C4">
      <w:pPr>
        <w:shd w:val="clear" w:color="auto" w:fill="FFFFFF"/>
        <w:spacing w:before="540" w:line="274" w:lineRule="exact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B68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Внимание! Представленные на конкурс работы могут быть использованы </w:t>
      </w:r>
      <w:r w:rsidRPr="00AB682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организаторами за рамками конкурса для популяризации использования светоотражающих элементов.</w:t>
      </w:r>
    </w:p>
    <w:p w:rsidR="00901759" w:rsidRDefault="00246AA8"/>
    <w:sectPr w:rsidR="00901759" w:rsidSect="008D237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88998E"/>
    <w:lvl w:ilvl="0">
      <w:numFmt w:val="bullet"/>
      <w:lvlText w:val="*"/>
      <w:lvlJc w:val="left"/>
    </w:lvl>
  </w:abstractNum>
  <w:abstractNum w:abstractNumId="1">
    <w:nsid w:val="18175830"/>
    <w:multiLevelType w:val="singleLevel"/>
    <w:tmpl w:val="73F61DF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3"/>
    <w:rsid w:val="00017B23"/>
    <w:rsid w:val="00246AA8"/>
    <w:rsid w:val="004D2781"/>
    <w:rsid w:val="00536B8B"/>
    <w:rsid w:val="007256C4"/>
    <w:rsid w:val="008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6C4"/>
    <w:rPr>
      <w:color w:val="0000FF" w:themeColor="hyperlink"/>
      <w:u w:val="single"/>
    </w:rPr>
  </w:style>
  <w:style w:type="paragraph" w:styleId="a4">
    <w:name w:val="No Spacing"/>
    <w:uiPriority w:val="1"/>
    <w:qFormat/>
    <w:rsid w:val="00725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6C4"/>
    <w:rPr>
      <w:color w:val="0000FF" w:themeColor="hyperlink"/>
      <w:u w:val="single"/>
    </w:rPr>
  </w:style>
  <w:style w:type="paragraph" w:styleId="a4">
    <w:name w:val="No Spacing"/>
    <w:uiPriority w:val="1"/>
    <w:qFormat/>
    <w:rsid w:val="00725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8139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tdiy13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2021-02-03T05:48:00Z</dcterms:created>
  <dcterms:modified xsi:type="dcterms:W3CDTF">2021-02-03T06:25:00Z</dcterms:modified>
</cp:coreProperties>
</file>